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D7A" w:rsidRDefault="00037BAA">
      <w:pPr>
        <w:wordWrap w:val="0"/>
        <w:spacing w:line="384" w:lineRule="auto"/>
        <w:jc w:val="center"/>
        <w:rPr>
          <w:rFonts w:ascii="黑体" w:eastAsia="黑体" w:hAnsi="黑体" w:cs="宋体"/>
          <w:b/>
          <w:color w:val="0000FF"/>
          <w:sz w:val="40"/>
        </w:rPr>
      </w:pPr>
      <w:r>
        <w:rPr>
          <w:rFonts w:ascii="黑体" w:eastAsia="黑体" w:hAnsi="黑体" w:cs="宋体" w:hint="eastAsia"/>
          <w:b/>
          <w:color w:val="0000FF"/>
          <w:sz w:val="40"/>
        </w:rPr>
        <w:t>高思教育集团</w:t>
      </w:r>
      <w:r w:rsidR="007C095A">
        <w:rPr>
          <w:rFonts w:ascii="黑体" w:eastAsia="黑体" w:hAnsi="黑体" w:cs="宋体" w:hint="eastAsia"/>
          <w:b/>
          <w:color w:val="0000FF"/>
          <w:sz w:val="40"/>
        </w:rPr>
        <w:t>（武汉）</w:t>
      </w:r>
      <w:r>
        <w:rPr>
          <w:rFonts w:ascii="黑体" w:eastAsia="黑体" w:hAnsi="黑体" w:cs="宋体" w:hint="eastAsia"/>
          <w:b/>
          <w:color w:val="0000FF"/>
          <w:sz w:val="40"/>
        </w:rPr>
        <w:t>2017</w:t>
      </w:r>
      <w:r>
        <w:rPr>
          <w:rFonts w:ascii="黑体" w:eastAsia="黑体" w:hAnsi="黑体" w:cs="宋体" w:hint="eastAsia"/>
          <w:b/>
          <w:color w:val="0000FF"/>
          <w:sz w:val="40"/>
        </w:rPr>
        <w:t>届校园招聘</w:t>
      </w:r>
    </w:p>
    <w:p w:rsidR="00890D7A" w:rsidRDefault="00890D7A">
      <w:pPr>
        <w:wordWrap w:val="0"/>
        <w:spacing w:line="384" w:lineRule="auto"/>
        <w:jc w:val="center"/>
        <w:rPr>
          <w:rFonts w:ascii="黑体" w:eastAsia="黑体" w:hAnsi="黑体" w:cs="宋体"/>
          <w:b/>
          <w:color w:val="0000FF"/>
          <w:sz w:val="40"/>
        </w:rPr>
      </w:pPr>
    </w:p>
    <w:p w:rsidR="00890D7A" w:rsidRDefault="00037BAA">
      <w:pPr>
        <w:wordWrap w:val="0"/>
        <w:spacing w:line="384" w:lineRule="auto"/>
        <w:ind w:firstLine="364"/>
        <w:jc w:val="left"/>
        <w:rPr>
          <w:rFonts w:ascii="楷体" w:eastAsia="楷体" w:hAnsi="楷体" w:cs="宋体"/>
          <w:b/>
          <w:color w:val="0000FF"/>
          <w:sz w:val="36"/>
          <w:szCs w:val="44"/>
        </w:rPr>
      </w:pPr>
      <w:r>
        <w:rPr>
          <w:rFonts w:ascii="楷体" w:eastAsia="楷体" w:hAnsi="楷体" w:cs="宋体" w:hint="eastAsia"/>
          <w:b/>
          <w:color w:val="0000FF"/>
          <w:sz w:val="36"/>
          <w:szCs w:val="44"/>
        </w:rPr>
        <w:t>一、公司简介</w:t>
      </w:r>
    </w:p>
    <w:p w:rsidR="00890D7A" w:rsidRDefault="00037BAA">
      <w:pPr>
        <w:wordWrap w:val="0"/>
        <w:spacing w:line="480" w:lineRule="auto"/>
        <w:ind w:left="364"/>
        <w:jc w:val="left"/>
        <w:rPr>
          <w:rFonts w:ascii="楷体" w:eastAsia="楷体" w:hAnsi="楷体" w:cs="宋体"/>
          <w:sz w:val="24"/>
          <w:szCs w:val="28"/>
        </w:rPr>
      </w:pPr>
      <w:r>
        <w:rPr>
          <w:rFonts w:ascii="楷体" w:eastAsia="楷体" w:hAnsi="楷体" w:cs="宋体" w:hint="eastAsia"/>
          <w:sz w:val="24"/>
          <w:szCs w:val="28"/>
        </w:rPr>
        <w:tab/>
      </w:r>
      <w:r>
        <w:rPr>
          <w:rFonts w:ascii="楷体" w:eastAsia="楷体" w:hAnsi="楷体" w:cs="宋体" w:hint="eastAsia"/>
          <w:sz w:val="24"/>
          <w:szCs w:val="28"/>
        </w:rPr>
        <w:tab/>
        <w:t>2009</w:t>
      </w:r>
      <w:r>
        <w:rPr>
          <w:rFonts w:ascii="楷体" w:eastAsia="楷体" w:hAnsi="楷体" w:cs="宋体" w:hint="eastAsia"/>
          <w:sz w:val="24"/>
          <w:szCs w:val="28"/>
        </w:rPr>
        <w:t>年，</w:t>
      </w:r>
      <w:r>
        <w:rPr>
          <w:rFonts w:ascii="楷体" w:eastAsia="楷体" w:hAnsi="楷体" w:cs="宋体"/>
          <w:sz w:val="24"/>
          <w:szCs w:val="28"/>
        </w:rPr>
        <w:t>一批以北京大学学子为核心的教学教研团队创立了</w:t>
      </w:r>
      <w:r>
        <w:rPr>
          <w:rFonts w:ascii="楷体" w:eastAsia="楷体" w:hAnsi="楷体" w:cs="宋体"/>
          <w:sz w:val="24"/>
          <w:szCs w:val="28"/>
        </w:rPr>
        <w:t>“</w:t>
      </w:r>
      <w:r>
        <w:rPr>
          <w:rFonts w:ascii="楷体" w:eastAsia="楷体" w:hAnsi="楷体" w:cs="宋体"/>
          <w:sz w:val="24"/>
          <w:szCs w:val="28"/>
        </w:rPr>
        <w:t>高思教育</w:t>
      </w:r>
      <w:r>
        <w:rPr>
          <w:rFonts w:ascii="楷体" w:eastAsia="楷体" w:hAnsi="楷体" w:cs="宋体"/>
          <w:sz w:val="24"/>
          <w:szCs w:val="28"/>
        </w:rPr>
        <w:t>”</w:t>
      </w:r>
      <w:r>
        <w:rPr>
          <w:rFonts w:ascii="楷体" w:eastAsia="楷体" w:hAnsi="楷体" w:cs="宋体"/>
          <w:sz w:val="24"/>
          <w:szCs w:val="28"/>
        </w:rPr>
        <w:t>。</w:t>
      </w:r>
      <w:r>
        <w:rPr>
          <w:rFonts w:ascii="楷体" w:eastAsia="楷体" w:hAnsi="楷体" w:cs="宋体" w:hint="eastAsia"/>
          <w:sz w:val="24"/>
          <w:szCs w:val="28"/>
        </w:rPr>
        <w:t>高思教育是京城最顶尖的教育培训机构，尤其在中小学超常儿童培养方面开创国内超常教育的先河，是国内领先的中、小学课外辅导教育机构之一。高思教育</w:t>
      </w:r>
      <w:r>
        <w:rPr>
          <w:rFonts w:ascii="楷体" w:eastAsia="楷体" w:hAnsi="楷体" w:cs="宋体"/>
          <w:sz w:val="24"/>
          <w:szCs w:val="28"/>
        </w:rPr>
        <w:t>是一家定位于</w:t>
      </w:r>
      <w:r>
        <w:rPr>
          <w:rFonts w:ascii="楷体" w:eastAsia="楷体" w:hAnsi="楷体" w:cs="宋体"/>
          <w:sz w:val="24"/>
          <w:szCs w:val="28"/>
        </w:rPr>
        <w:t>“</w:t>
      </w:r>
      <w:r>
        <w:rPr>
          <w:rFonts w:ascii="楷体" w:eastAsia="楷体" w:hAnsi="楷体" w:cs="宋体"/>
          <w:sz w:val="24"/>
          <w:szCs w:val="28"/>
        </w:rPr>
        <w:t>教育产品研发</w:t>
      </w:r>
      <w:r>
        <w:rPr>
          <w:rFonts w:ascii="楷体" w:eastAsia="楷体" w:hAnsi="楷体" w:cs="宋体"/>
          <w:sz w:val="24"/>
          <w:szCs w:val="28"/>
        </w:rPr>
        <w:t>”</w:t>
      </w:r>
      <w:r>
        <w:rPr>
          <w:rFonts w:ascii="楷体" w:eastAsia="楷体" w:hAnsi="楷体" w:cs="宋体"/>
          <w:sz w:val="24"/>
          <w:szCs w:val="28"/>
        </w:rPr>
        <w:t>的高</w:t>
      </w:r>
      <w:r>
        <w:rPr>
          <w:rFonts w:ascii="楷体" w:eastAsia="楷体" w:hAnsi="楷体" w:cs="宋体" w:hint="eastAsia"/>
          <w:sz w:val="24"/>
          <w:szCs w:val="28"/>
        </w:rPr>
        <w:t>新</w:t>
      </w:r>
      <w:r>
        <w:rPr>
          <w:rFonts w:ascii="楷体" w:eastAsia="楷体" w:hAnsi="楷体" w:cs="宋体"/>
          <w:sz w:val="24"/>
          <w:szCs w:val="28"/>
        </w:rPr>
        <w:t>技术企业。</w:t>
      </w:r>
      <w:r w:rsidR="00FC6576">
        <w:rPr>
          <w:rFonts w:ascii="楷体" w:eastAsia="楷体" w:hAnsi="楷体" w:cs="宋体" w:hint="eastAsia"/>
          <w:sz w:val="24"/>
          <w:szCs w:val="28"/>
        </w:rPr>
        <w:t>目前，高思教育</w:t>
      </w:r>
      <w:r>
        <w:rPr>
          <w:rFonts w:ascii="楷体" w:eastAsia="楷体" w:hAnsi="楷体" w:cs="宋体"/>
          <w:sz w:val="24"/>
          <w:szCs w:val="28"/>
        </w:rPr>
        <w:t>旗下拥有</w:t>
      </w:r>
      <w:r>
        <w:rPr>
          <w:rFonts w:ascii="楷体" w:eastAsia="楷体" w:hAnsi="楷体" w:cs="宋体"/>
          <w:sz w:val="24"/>
          <w:szCs w:val="28"/>
        </w:rPr>
        <w:t>1700</w:t>
      </w:r>
      <w:r w:rsidR="00FC6576">
        <w:rPr>
          <w:rFonts w:ascii="楷体" w:eastAsia="楷体" w:hAnsi="楷体" w:cs="宋体"/>
          <w:sz w:val="24"/>
          <w:szCs w:val="28"/>
        </w:rPr>
        <w:t>余名员工</w:t>
      </w:r>
      <w:r w:rsidR="00FC6576">
        <w:rPr>
          <w:rFonts w:ascii="楷体" w:eastAsia="楷体" w:hAnsi="楷体" w:cs="宋体" w:hint="eastAsia"/>
          <w:sz w:val="24"/>
          <w:szCs w:val="28"/>
        </w:rPr>
        <w:t>，在北四环中路设立11层独立现代化写字楼——“高思教育大厦”，在北京设立31个校区，其中包括12个VIP教学区。</w:t>
      </w:r>
      <w:r w:rsidR="006A038A">
        <w:rPr>
          <w:rFonts w:ascii="楷体" w:eastAsia="楷体" w:hAnsi="楷体" w:cs="宋体" w:hint="eastAsia"/>
          <w:sz w:val="24"/>
          <w:szCs w:val="28"/>
        </w:rPr>
        <w:t>2016年11月，高思教育进入武汉，总部设立于洪山区街道口鹏程国际大厦。</w:t>
      </w:r>
    </w:p>
    <w:p w:rsidR="00890D7A" w:rsidRDefault="00037BA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25" w:hangingChars="177" w:hanging="425"/>
        <w:jc w:val="left"/>
        <w:rPr>
          <w:rFonts w:ascii="楷体" w:eastAsia="楷体" w:hAnsi="楷体" w:cs="宋体"/>
          <w:sz w:val="24"/>
          <w:szCs w:val="28"/>
        </w:rPr>
      </w:pPr>
      <w:r>
        <w:rPr>
          <w:rFonts w:ascii="楷体" w:eastAsia="楷体" w:hAnsi="楷体" w:cs="宋体"/>
          <w:sz w:val="24"/>
          <w:szCs w:val="28"/>
        </w:rPr>
        <w:t xml:space="preserve">   </w:t>
      </w:r>
      <w:r>
        <w:rPr>
          <w:rFonts w:ascii="楷体" w:eastAsia="楷体" w:hAnsi="楷体" w:cs="宋体" w:hint="eastAsia"/>
          <w:sz w:val="24"/>
          <w:szCs w:val="28"/>
        </w:rPr>
        <w:tab/>
        <w:t xml:space="preserve">    </w:t>
      </w:r>
      <w:r>
        <w:rPr>
          <w:rFonts w:ascii="楷体" w:eastAsia="楷体" w:hAnsi="楷体" w:cs="宋体"/>
          <w:sz w:val="24"/>
          <w:szCs w:val="28"/>
        </w:rPr>
        <w:t>2011</w:t>
      </w:r>
      <w:r>
        <w:rPr>
          <w:rFonts w:ascii="楷体" w:eastAsia="楷体" w:hAnsi="楷体" w:cs="宋体"/>
          <w:sz w:val="24"/>
          <w:szCs w:val="28"/>
        </w:rPr>
        <w:t>、</w:t>
      </w:r>
      <w:r>
        <w:rPr>
          <w:rFonts w:ascii="楷体" w:eastAsia="楷体" w:hAnsi="楷体" w:cs="宋体"/>
          <w:sz w:val="24"/>
          <w:szCs w:val="28"/>
        </w:rPr>
        <w:t>2014</w:t>
      </w:r>
      <w:r>
        <w:rPr>
          <w:rFonts w:ascii="楷体" w:eastAsia="楷体" w:hAnsi="楷体" w:cs="宋体"/>
          <w:sz w:val="24"/>
          <w:szCs w:val="28"/>
        </w:rPr>
        <w:t>年先后</w:t>
      </w:r>
      <w:r>
        <w:rPr>
          <w:rFonts w:ascii="楷体" w:eastAsia="楷体" w:hAnsi="楷体" w:cs="宋体"/>
          <w:sz w:val="24"/>
          <w:szCs w:val="28"/>
        </w:rPr>
        <w:t>2</w:t>
      </w:r>
      <w:r>
        <w:rPr>
          <w:rFonts w:ascii="楷体" w:eastAsia="楷体" w:hAnsi="楷体" w:cs="宋体"/>
          <w:sz w:val="24"/>
          <w:szCs w:val="28"/>
        </w:rPr>
        <w:t>次获得</w:t>
      </w:r>
      <w:r>
        <w:rPr>
          <w:rFonts w:ascii="楷体" w:eastAsia="楷体" w:hAnsi="楷体" w:cs="宋体" w:hint="eastAsia"/>
          <w:sz w:val="24"/>
          <w:szCs w:val="28"/>
        </w:rPr>
        <w:t>著名</w:t>
      </w:r>
      <w:r>
        <w:rPr>
          <w:rFonts w:ascii="楷体" w:eastAsia="楷体" w:hAnsi="楷体" w:cs="宋体"/>
          <w:sz w:val="24"/>
          <w:szCs w:val="28"/>
        </w:rPr>
        <w:t>投资机构</w:t>
      </w:r>
      <w:r>
        <w:rPr>
          <w:rFonts w:ascii="楷体" w:eastAsia="楷体" w:hAnsi="楷体" w:cs="宋体"/>
          <w:sz w:val="24"/>
          <w:szCs w:val="28"/>
        </w:rPr>
        <w:t>“</w:t>
      </w:r>
      <w:r>
        <w:rPr>
          <w:rFonts w:ascii="楷体" w:eastAsia="楷体" w:hAnsi="楷体" w:cs="宋体"/>
          <w:sz w:val="24"/>
          <w:szCs w:val="28"/>
        </w:rPr>
        <w:t>晨兴创投</w:t>
      </w:r>
      <w:r>
        <w:rPr>
          <w:rFonts w:ascii="楷体" w:eastAsia="楷体" w:hAnsi="楷体" w:cs="宋体"/>
          <w:sz w:val="24"/>
          <w:szCs w:val="28"/>
        </w:rPr>
        <w:t>”</w:t>
      </w:r>
      <w:r>
        <w:rPr>
          <w:rFonts w:ascii="楷体" w:eastAsia="楷体" w:hAnsi="楷体" w:cs="宋体"/>
          <w:sz w:val="24"/>
          <w:szCs w:val="28"/>
        </w:rPr>
        <w:t>逾千万美金的产品研发资金，</w:t>
      </w:r>
      <w:r>
        <w:rPr>
          <w:rFonts w:ascii="楷体" w:eastAsia="楷体" w:hAnsi="楷体" w:cs="宋体"/>
          <w:sz w:val="24"/>
          <w:szCs w:val="28"/>
        </w:rPr>
        <w:t>2015</w:t>
      </w:r>
      <w:r>
        <w:rPr>
          <w:rFonts w:ascii="楷体" w:eastAsia="楷体" w:hAnsi="楷体" w:cs="宋体"/>
          <w:sz w:val="24"/>
          <w:szCs w:val="28"/>
        </w:rPr>
        <w:t>年获</w:t>
      </w:r>
      <w:r>
        <w:rPr>
          <w:rFonts w:ascii="楷体" w:eastAsia="楷体" w:hAnsi="楷体" w:cs="宋体"/>
          <w:sz w:val="24"/>
          <w:szCs w:val="28"/>
        </w:rPr>
        <w:t>“</w:t>
      </w:r>
      <w:r>
        <w:rPr>
          <w:rFonts w:ascii="楷体" w:eastAsia="楷体" w:hAnsi="楷体" w:cs="宋体"/>
          <w:sz w:val="24"/>
          <w:szCs w:val="28"/>
        </w:rPr>
        <w:t>九鼎投资</w:t>
      </w:r>
      <w:r>
        <w:rPr>
          <w:rFonts w:ascii="楷体" w:eastAsia="楷体" w:hAnsi="楷体" w:cs="宋体"/>
          <w:sz w:val="24"/>
          <w:szCs w:val="28"/>
        </w:rPr>
        <w:t>”4</w:t>
      </w:r>
      <w:r>
        <w:rPr>
          <w:rFonts w:ascii="楷体" w:eastAsia="楷体" w:hAnsi="楷体" w:cs="宋体"/>
          <w:sz w:val="24"/>
          <w:szCs w:val="28"/>
        </w:rPr>
        <w:t>亿元投资，并</w:t>
      </w:r>
      <w:r>
        <w:rPr>
          <w:rFonts w:ascii="楷体" w:eastAsia="楷体" w:hAnsi="楷体" w:cs="宋体" w:hint="eastAsia"/>
          <w:sz w:val="24"/>
          <w:szCs w:val="28"/>
        </w:rPr>
        <w:t>于</w:t>
      </w:r>
      <w:r>
        <w:rPr>
          <w:rFonts w:ascii="楷体" w:eastAsia="楷体" w:hAnsi="楷体" w:cs="宋体"/>
          <w:sz w:val="24"/>
          <w:szCs w:val="28"/>
        </w:rPr>
        <w:t>2016</w:t>
      </w:r>
      <w:r>
        <w:rPr>
          <w:rFonts w:ascii="楷体" w:eastAsia="楷体" w:hAnsi="楷体" w:cs="宋体"/>
          <w:sz w:val="24"/>
          <w:szCs w:val="28"/>
        </w:rPr>
        <w:t>年</w:t>
      </w:r>
      <w:r>
        <w:rPr>
          <w:rFonts w:ascii="楷体" w:eastAsia="楷体" w:hAnsi="楷体" w:cs="宋体" w:hint="eastAsia"/>
          <w:sz w:val="24"/>
          <w:szCs w:val="28"/>
        </w:rPr>
        <w:t>底</w:t>
      </w:r>
      <w:r>
        <w:rPr>
          <w:rFonts w:ascii="楷体" w:eastAsia="楷体" w:hAnsi="楷体" w:cs="宋体"/>
          <w:sz w:val="24"/>
          <w:szCs w:val="28"/>
        </w:rPr>
        <w:t>上市。</w:t>
      </w:r>
    </w:p>
    <w:p w:rsidR="00890D7A" w:rsidRDefault="00037BAA">
      <w:pPr>
        <w:wordWrap w:val="0"/>
        <w:spacing w:line="480" w:lineRule="auto"/>
        <w:ind w:left="425" w:firstLine="420"/>
        <w:jc w:val="left"/>
        <w:rPr>
          <w:rFonts w:ascii="楷体" w:eastAsia="楷体" w:hAnsi="楷体" w:cs="宋体"/>
          <w:sz w:val="24"/>
          <w:szCs w:val="28"/>
        </w:rPr>
      </w:pPr>
      <w:r>
        <w:rPr>
          <w:rFonts w:ascii="楷体" w:eastAsia="楷体" w:hAnsi="楷体" w:cs="宋体"/>
          <w:sz w:val="24"/>
          <w:szCs w:val="28"/>
        </w:rPr>
        <w:t>我们已经把</w:t>
      </w:r>
      <w:r>
        <w:rPr>
          <w:rFonts w:ascii="楷体" w:eastAsia="楷体" w:hAnsi="楷体" w:cs="宋体"/>
          <w:sz w:val="24"/>
          <w:szCs w:val="28"/>
        </w:rPr>
        <w:t>“</w:t>
      </w:r>
      <w:r>
        <w:rPr>
          <w:rFonts w:ascii="楷体" w:eastAsia="楷体" w:hAnsi="楷体" w:cs="宋体"/>
          <w:sz w:val="24"/>
          <w:szCs w:val="28"/>
        </w:rPr>
        <w:t>个性化教育</w:t>
      </w:r>
      <w:r>
        <w:rPr>
          <w:rFonts w:ascii="楷体" w:eastAsia="楷体" w:hAnsi="楷体" w:cs="宋体"/>
          <w:sz w:val="24"/>
          <w:szCs w:val="28"/>
        </w:rPr>
        <w:t>+</w:t>
      </w:r>
      <w:r>
        <w:rPr>
          <w:rFonts w:ascii="楷体" w:eastAsia="楷体" w:hAnsi="楷体" w:cs="宋体"/>
          <w:sz w:val="24"/>
          <w:szCs w:val="28"/>
        </w:rPr>
        <w:t>互联网</w:t>
      </w:r>
      <w:r>
        <w:rPr>
          <w:rFonts w:ascii="楷体" w:eastAsia="楷体" w:hAnsi="楷体" w:cs="宋体"/>
          <w:sz w:val="24"/>
          <w:szCs w:val="28"/>
        </w:rPr>
        <w:t>”</w:t>
      </w:r>
      <w:r>
        <w:rPr>
          <w:rFonts w:ascii="楷体" w:eastAsia="楷体" w:hAnsi="楷体" w:cs="宋体"/>
          <w:sz w:val="24"/>
          <w:szCs w:val="28"/>
        </w:rPr>
        <w:t>的理念运用到实践中，全力打造</w:t>
      </w:r>
      <w:r>
        <w:rPr>
          <w:rFonts w:ascii="楷体" w:eastAsia="楷体" w:hAnsi="楷体" w:cs="宋体" w:hint="eastAsia"/>
          <w:sz w:val="24"/>
          <w:szCs w:val="28"/>
        </w:rPr>
        <w:t>O</w:t>
      </w:r>
      <w:r>
        <w:rPr>
          <w:rFonts w:ascii="楷体" w:eastAsia="楷体" w:hAnsi="楷体" w:cs="宋体"/>
          <w:sz w:val="24"/>
          <w:szCs w:val="28"/>
        </w:rPr>
        <w:t>2O</w:t>
      </w:r>
      <w:r>
        <w:rPr>
          <w:rFonts w:ascii="楷体" w:eastAsia="楷体" w:hAnsi="楷体" w:cs="宋体"/>
          <w:sz w:val="24"/>
          <w:szCs w:val="28"/>
        </w:rPr>
        <w:t>信息化产品</w:t>
      </w:r>
      <w:r>
        <w:rPr>
          <w:rFonts w:ascii="楷体" w:eastAsia="楷体" w:hAnsi="楷体" w:cs="宋体"/>
          <w:sz w:val="24"/>
          <w:szCs w:val="28"/>
        </w:rPr>
        <w:t>“</w:t>
      </w:r>
      <w:r>
        <w:rPr>
          <w:rFonts w:ascii="楷体" w:eastAsia="楷体" w:hAnsi="楷体" w:cs="宋体"/>
          <w:sz w:val="24"/>
          <w:szCs w:val="28"/>
        </w:rPr>
        <w:t>爱</w:t>
      </w:r>
      <w:r>
        <w:rPr>
          <w:rFonts w:ascii="楷体" w:eastAsia="楷体" w:hAnsi="楷体" w:cs="宋体" w:hint="eastAsia"/>
          <w:sz w:val="24"/>
          <w:szCs w:val="28"/>
        </w:rPr>
        <w:t>学习</w:t>
      </w:r>
      <w:r>
        <w:rPr>
          <w:rFonts w:ascii="楷体" w:eastAsia="楷体" w:hAnsi="楷体" w:cs="宋体"/>
          <w:sz w:val="24"/>
          <w:szCs w:val="28"/>
        </w:rPr>
        <w:t>”</w:t>
      </w:r>
      <w:r>
        <w:rPr>
          <w:rFonts w:ascii="楷体" w:eastAsia="楷体" w:hAnsi="楷体" w:cs="宋体"/>
          <w:sz w:val="24"/>
          <w:szCs w:val="28"/>
        </w:rPr>
        <w:t>。目前</w:t>
      </w:r>
      <w:r>
        <w:rPr>
          <w:rFonts w:ascii="楷体" w:eastAsia="楷体" w:hAnsi="楷体" w:cs="宋体" w:hint="eastAsia"/>
          <w:sz w:val="24"/>
          <w:szCs w:val="28"/>
        </w:rPr>
        <w:t>爱学习</w:t>
      </w:r>
      <w:r>
        <w:rPr>
          <w:rFonts w:ascii="楷体" w:eastAsia="楷体" w:hAnsi="楷体" w:cs="宋体"/>
          <w:sz w:val="24"/>
          <w:szCs w:val="28"/>
        </w:rPr>
        <w:t>产品已</w:t>
      </w:r>
      <w:r>
        <w:rPr>
          <w:rFonts w:ascii="楷体" w:eastAsia="楷体" w:hAnsi="楷体" w:cs="宋体" w:hint="eastAsia"/>
          <w:sz w:val="24"/>
          <w:szCs w:val="28"/>
        </w:rPr>
        <w:t>经</w:t>
      </w:r>
      <w:r>
        <w:rPr>
          <w:rFonts w:ascii="楷体" w:eastAsia="楷体" w:hAnsi="楷体" w:cs="宋体"/>
          <w:sz w:val="24"/>
          <w:szCs w:val="28"/>
        </w:rPr>
        <w:t>与全国数百家教育机构合作，遍布全国</w:t>
      </w:r>
      <w:r>
        <w:rPr>
          <w:rFonts w:ascii="楷体" w:eastAsia="楷体" w:hAnsi="楷体" w:cs="宋体"/>
          <w:sz w:val="24"/>
          <w:szCs w:val="28"/>
        </w:rPr>
        <w:t>20</w:t>
      </w:r>
      <w:r>
        <w:rPr>
          <w:rFonts w:ascii="楷体" w:eastAsia="楷体" w:hAnsi="楷体" w:cs="宋体"/>
          <w:sz w:val="24"/>
          <w:szCs w:val="28"/>
        </w:rPr>
        <w:t>个省市，同期使用教学产品的学员超</w:t>
      </w:r>
      <w:r>
        <w:rPr>
          <w:rFonts w:ascii="楷体" w:eastAsia="楷体" w:hAnsi="楷体" w:cs="宋体"/>
          <w:sz w:val="24"/>
          <w:szCs w:val="28"/>
        </w:rPr>
        <w:t>100000</w:t>
      </w:r>
      <w:r>
        <w:rPr>
          <w:rFonts w:ascii="楷体" w:eastAsia="楷体" w:hAnsi="楷体" w:cs="宋体"/>
          <w:sz w:val="24"/>
          <w:szCs w:val="28"/>
        </w:rPr>
        <w:t>人，协力打造</w:t>
      </w:r>
      <w:r>
        <w:rPr>
          <w:rFonts w:ascii="楷体" w:eastAsia="楷体" w:hAnsi="楷体" w:cs="宋体"/>
          <w:sz w:val="24"/>
          <w:szCs w:val="28"/>
        </w:rPr>
        <w:t>“</w:t>
      </w:r>
      <w:r>
        <w:rPr>
          <w:rFonts w:ascii="楷体" w:eastAsia="楷体" w:hAnsi="楷体" w:cs="宋体"/>
          <w:sz w:val="24"/>
          <w:szCs w:val="28"/>
        </w:rPr>
        <w:t>自适应个新化辅导平台</w:t>
      </w:r>
      <w:r>
        <w:rPr>
          <w:rFonts w:ascii="楷体" w:eastAsia="楷体" w:hAnsi="楷体" w:cs="宋体"/>
          <w:sz w:val="24"/>
          <w:szCs w:val="28"/>
        </w:rPr>
        <w:t>”</w:t>
      </w:r>
      <w:r>
        <w:rPr>
          <w:rFonts w:ascii="楷体" w:eastAsia="楷体" w:hAnsi="楷体" w:cs="宋体" w:hint="eastAsia"/>
          <w:sz w:val="24"/>
          <w:szCs w:val="28"/>
        </w:rPr>
        <w:t>。</w:t>
      </w:r>
    </w:p>
    <w:p w:rsidR="00890D7A" w:rsidRDefault="00890D7A">
      <w:pPr>
        <w:wordWrap w:val="0"/>
        <w:spacing w:line="480" w:lineRule="auto"/>
        <w:ind w:left="425" w:firstLine="420"/>
        <w:jc w:val="left"/>
        <w:rPr>
          <w:rFonts w:ascii="楷体" w:eastAsia="楷体" w:hAnsi="楷体" w:cs="宋体"/>
          <w:sz w:val="24"/>
          <w:szCs w:val="28"/>
        </w:rPr>
      </w:pPr>
    </w:p>
    <w:p w:rsidR="00890D7A" w:rsidRDefault="00037BAA">
      <w:pPr>
        <w:wordWrap w:val="0"/>
        <w:spacing w:line="384" w:lineRule="auto"/>
        <w:ind w:firstLine="420"/>
        <w:jc w:val="left"/>
        <w:rPr>
          <w:rFonts w:ascii="楷体" w:eastAsia="楷体" w:hAnsi="楷体" w:cs="宋体"/>
          <w:b/>
          <w:color w:val="0000FF"/>
          <w:sz w:val="36"/>
          <w:szCs w:val="44"/>
        </w:rPr>
      </w:pPr>
      <w:r>
        <w:rPr>
          <w:rFonts w:ascii="楷体" w:eastAsia="楷体" w:hAnsi="楷体" w:cs="宋体" w:hint="eastAsia"/>
          <w:b/>
          <w:color w:val="0000FF"/>
          <w:sz w:val="36"/>
          <w:szCs w:val="44"/>
        </w:rPr>
        <w:t>二、招聘职位</w:t>
      </w:r>
    </w:p>
    <w:p w:rsidR="00890D7A" w:rsidRDefault="00037BAA">
      <w:pPr>
        <w:wordWrap w:val="0"/>
        <w:spacing w:line="384" w:lineRule="auto"/>
        <w:ind w:firstLine="420"/>
        <w:jc w:val="left"/>
        <w:rPr>
          <w:rFonts w:ascii="楷体" w:eastAsia="楷体" w:hAnsi="楷体" w:cs="宋体" w:hint="eastAsia"/>
          <w:sz w:val="24"/>
          <w:szCs w:val="28"/>
        </w:rPr>
      </w:pPr>
      <w:r>
        <w:rPr>
          <w:rFonts w:ascii="楷体" w:eastAsia="楷体" w:hAnsi="楷体" w:cs="宋体" w:hint="eastAsia"/>
          <w:sz w:val="24"/>
          <w:szCs w:val="28"/>
        </w:rPr>
        <w:t>［热招职位］全职中、小学数理化、语文、英语教师</w:t>
      </w:r>
    </w:p>
    <w:p w:rsidR="00466EC4" w:rsidRDefault="00466EC4" w:rsidP="00466EC4">
      <w:pPr>
        <w:wordWrap w:val="0"/>
        <w:spacing w:line="384" w:lineRule="auto"/>
        <w:ind w:firstLine="420"/>
        <w:jc w:val="left"/>
        <w:rPr>
          <w:rFonts w:ascii="楷体" w:eastAsia="楷体" w:hAnsi="楷体" w:cs="宋体" w:hint="eastAsia"/>
          <w:sz w:val="24"/>
          <w:szCs w:val="28"/>
        </w:rPr>
      </w:pPr>
      <w:r>
        <w:rPr>
          <w:rFonts w:ascii="楷体" w:eastAsia="楷体" w:hAnsi="楷体" w:cs="宋体" w:hint="eastAsia"/>
          <w:sz w:val="24"/>
          <w:szCs w:val="28"/>
        </w:rPr>
        <w:t>［任职要求］</w:t>
      </w:r>
    </w:p>
    <w:p w:rsidR="00466EC4" w:rsidRDefault="00466EC4" w:rsidP="00466EC4">
      <w:pPr>
        <w:numPr>
          <w:ilvl w:val="0"/>
          <w:numId w:val="2"/>
        </w:numPr>
        <w:wordWrap w:val="0"/>
        <w:spacing w:line="384" w:lineRule="auto"/>
        <w:jc w:val="left"/>
        <w:rPr>
          <w:rFonts w:ascii="楷体" w:eastAsia="楷体" w:hAnsi="楷体" w:cs="宋体" w:hint="eastAsia"/>
          <w:sz w:val="24"/>
          <w:szCs w:val="28"/>
        </w:rPr>
      </w:pPr>
      <w:r>
        <w:rPr>
          <w:rFonts w:ascii="楷体" w:eastAsia="楷体" w:hAnsi="楷体" w:cs="宋体" w:hint="eastAsia"/>
          <w:sz w:val="24"/>
          <w:szCs w:val="28"/>
        </w:rPr>
        <w:t>本科（含）及以上</w:t>
      </w:r>
      <w:r w:rsidR="007C095A">
        <w:rPr>
          <w:rFonts w:ascii="楷体" w:eastAsia="楷体" w:hAnsi="楷体" w:cs="宋体" w:hint="eastAsia"/>
          <w:sz w:val="24"/>
          <w:szCs w:val="28"/>
        </w:rPr>
        <w:t>学历</w:t>
      </w:r>
      <w:r>
        <w:rPr>
          <w:rFonts w:ascii="楷体" w:eastAsia="楷体" w:hAnsi="楷体" w:cs="宋体" w:hint="eastAsia"/>
          <w:sz w:val="24"/>
          <w:szCs w:val="28"/>
        </w:rPr>
        <w:t>、专业不限</w:t>
      </w:r>
    </w:p>
    <w:p w:rsidR="00466EC4" w:rsidRDefault="00466EC4" w:rsidP="00466EC4">
      <w:pPr>
        <w:numPr>
          <w:ilvl w:val="0"/>
          <w:numId w:val="2"/>
        </w:numPr>
        <w:wordWrap w:val="0"/>
        <w:spacing w:line="384" w:lineRule="auto"/>
        <w:jc w:val="left"/>
        <w:rPr>
          <w:rFonts w:ascii="楷体" w:eastAsia="楷体" w:hAnsi="楷体" w:cs="宋体" w:hint="eastAsia"/>
          <w:sz w:val="24"/>
          <w:szCs w:val="28"/>
        </w:rPr>
      </w:pPr>
      <w:r>
        <w:rPr>
          <w:rFonts w:ascii="楷体" w:eastAsia="楷体" w:hAnsi="楷体" w:cs="宋体" w:hint="eastAsia"/>
          <w:sz w:val="24"/>
          <w:szCs w:val="28"/>
        </w:rPr>
        <w:t>热爱教育事业、责任心强</w:t>
      </w:r>
    </w:p>
    <w:p w:rsidR="00466EC4" w:rsidRDefault="00466EC4" w:rsidP="00466EC4">
      <w:pPr>
        <w:numPr>
          <w:ilvl w:val="0"/>
          <w:numId w:val="2"/>
        </w:numPr>
        <w:wordWrap w:val="0"/>
        <w:spacing w:line="384" w:lineRule="auto"/>
        <w:jc w:val="left"/>
        <w:rPr>
          <w:rFonts w:ascii="楷体" w:eastAsia="楷体" w:hAnsi="楷体" w:cs="宋体" w:hint="eastAsia"/>
          <w:sz w:val="24"/>
          <w:szCs w:val="28"/>
        </w:rPr>
      </w:pPr>
      <w:r>
        <w:rPr>
          <w:rFonts w:ascii="楷体" w:eastAsia="楷体" w:hAnsi="楷体" w:cs="宋体" w:hint="eastAsia"/>
          <w:sz w:val="24"/>
          <w:szCs w:val="28"/>
        </w:rPr>
        <w:t>普通话标准、表现力强</w:t>
      </w:r>
    </w:p>
    <w:p w:rsidR="006A038A" w:rsidRPr="006A038A" w:rsidRDefault="00466EC4" w:rsidP="006A038A">
      <w:pPr>
        <w:numPr>
          <w:ilvl w:val="0"/>
          <w:numId w:val="2"/>
        </w:numPr>
        <w:wordWrap w:val="0"/>
        <w:spacing w:line="384" w:lineRule="auto"/>
        <w:jc w:val="left"/>
        <w:rPr>
          <w:rFonts w:ascii="楷体" w:eastAsia="楷体" w:hAnsi="楷体" w:cs="宋体" w:hint="eastAsia"/>
          <w:sz w:val="24"/>
          <w:szCs w:val="28"/>
        </w:rPr>
      </w:pPr>
      <w:r>
        <w:rPr>
          <w:rFonts w:ascii="楷体" w:eastAsia="楷体" w:hAnsi="楷体" w:cs="宋体" w:hint="eastAsia"/>
          <w:sz w:val="24"/>
          <w:szCs w:val="28"/>
        </w:rPr>
        <w:lastRenderedPageBreak/>
        <w:t>有相关教学经验者（支教、家教）优先</w:t>
      </w:r>
    </w:p>
    <w:p w:rsidR="00890D7A" w:rsidRDefault="00466EC4" w:rsidP="00466EC4">
      <w:pPr>
        <w:wordWrap w:val="0"/>
        <w:spacing w:line="384" w:lineRule="auto"/>
        <w:ind w:firstLine="420"/>
        <w:jc w:val="left"/>
        <w:rPr>
          <w:rFonts w:ascii="楷体" w:eastAsia="楷体" w:hAnsi="楷体" w:cs="宋体" w:hint="eastAsia"/>
          <w:sz w:val="24"/>
          <w:szCs w:val="28"/>
        </w:rPr>
      </w:pPr>
      <w:r>
        <w:rPr>
          <w:rFonts w:ascii="楷体" w:eastAsia="楷体" w:hAnsi="楷体" w:cs="宋体" w:hint="eastAsia"/>
          <w:sz w:val="24"/>
          <w:szCs w:val="28"/>
        </w:rPr>
        <w:t>［</w:t>
      </w:r>
      <w:r w:rsidR="006A038A">
        <w:rPr>
          <w:rFonts w:ascii="楷体" w:eastAsia="楷体" w:hAnsi="楷体" w:cs="宋体" w:hint="eastAsia"/>
          <w:sz w:val="24"/>
          <w:szCs w:val="28"/>
        </w:rPr>
        <w:t>分校分布</w:t>
      </w:r>
      <w:r>
        <w:rPr>
          <w:rFonts w:ascii="楷体" w:eastAsia="楷体" w:hAnsi="楷体" w:cs="宋体" w:hint="eastAsia"/>
          <w:sz w:val="24"/>
          <w:szCs w:val="28"/>
        </w:rPr>
        <w:t>］</w:t>
      </w:r>
      <w:r w:rsidR="00E7706F">
        <w:rPr>
          <w:rFonts w:ascii="楷体" w:eastAsia="楷体" w:hAnsi="楷体" w:cs="宋体" w:hint="eastAsia"/>
          <w:sz w:val="24"/>
          <w:szCs w:val="28"/>
        </w:rPr>
        <w:t>北京、上海、广东、江苏、浙江、四川、山东、陕西、河北、安徽、东北、重庆、贵州、内蒙古、福建、宁夏、云南、河南、海南、甘肃、新疆、湖南</w:t>
      </w:r>
    </w:p>
    <w:p w:rsidR="006A038A" w:rsidRDefault="006A038A" w:rsidP="006A038A">
      <w:pPr>
        <w:wordWrap w:val="0"/>
        <w:spacing w:line="384" w:lineRule="auto"/>
        <w:ind w:firstLine="420"/>
        <w:jc w:val="left"/>
        <w:rPr>
          <w:rFonts w:ascii="楷体" w:eastAsia="楷体" w:hAnsi="楷体" w:cs="宋体" w:hint="eastAsia"/>
          <w:sz w:val="24"/>
          <w:szCs w:val="28"/>
        </w:rPr>
      </w:pPr>
      <w:r>
        <w:rPr>
          <w:rFonts w:ascii="楷体" w:eastAsia="楷体" w:hAnsi="楷体" w:cs="宋体" w:hint="eastAsia"/>
          <w:sz w:val="24"/>
          <w:szCs w:val="28"/>
        </w:rPr>
        <w:t>［培训地点］</w:t>
      </w:r>
      <w:r w:rsidR="00E7706F">
        <w:rPr>
          <w:rFonts w:ascii="楷体" w:eastAsia="楷体" w:hAnsi="楷体" w:cs="宋体" w:hint="eastAsia"/>
          <w:sz w:val="24"/>
          <w:szCs w:val="28"/>
        </w:rPr>
        <w:t>武汉市洪山区街道口鹏程国际大厦C座1102，培训通过后输送至全国各分校。</w:t>
      </w:r>
    </w:p>
    <w:p w:rsidR="007C095A" w:rsidRPr="00466EC4" w:rsidRDefault="007C095A" w:rsidP="00466EC4">
      <w:pPr>
        <w:wordWrap w:val="0"/>
        <w:spacing w:line="384" w:lineRule="auto"/>
        <w:ind w:firstLine="420"/>
        <w:jc w:val="left"/>
        <w:rPr>
          <w:rFonts w:ascii="楷体" w:eastAsia="楷体" w:hAnsi="楷体" w:cs="宋体"/>
          <w:sz w:val="24"/>
          <w:szCs w:val="28"/>
        </w:rPr>
      </w:pPr>
    </w:p>
    <w:p w:rsidR="00890D7A" w:rsidRDefault="00037BAA">
      <w:pPr>
        <w:wordWrap w:val="0"/>
        <w:spacing w:line="384" w:lineRule="auto"/>
        <w:ind w:firstLine="420"/>
        <w:jc w:val="left"/>
        <w:rPr>
          <w:rFonts w:ascii="楷体" w:eastAsia="楷体" w:hAnsi="楷体" w:cs="宋体"/>
          <w:b/>
          <w:color w:val="0000FF"/>
          <w:sz w:val="36"/>
          <w:szCs w:val="44"/>
        </w:rPr>
      </w:pPr>
      <w:r>
        <w:rPr>
          <w:rFonts w:ascii="楷体" w:eastAsia="楷体" w:hAnsi="楷体" w:cs="宋体" w:hint="eastAsia"/>
          <w:b/>
          <w:color w:val="0000FF"/>
          <w:sz w:val="36"/>
          <w:szCs w:val="44"/>
        </w:rPr>
        <w:t>三、待遇与发展</w:t>
      </w:r>
    </w:p>
    <w:p w:rsidR="00890D7A" w:rsidRDefault="00037BAA">
      <w:pPr>
        <w:numPr>
          <w:ilvl w:val="0"/>
          <w:numId w:val="1"/>
        </w:numPr>
        <w:wordWrap w:val="0"/>
        <w:spacing w:line="384" w:lineRule="auto"/>
        <w:jc w:val="left"/>
        <w:rPr>
          <w:rFonts w:ascii="楷体" w:eastAsia="楷体" w:hAnsi="楷体" w:cs="宋体"/>
          <w:sz w:val="24"/>
          <w:szCs w:val="28"/>
        </w:rPr>
      </w:pPr>
      <w:r>
        <w:rPr>
          <w:rFonts w:ascii="楷体" w:eastAsia="楷体" w:hAnsi="楷体" w:cs="宋体" w:hint="eastAsia"/>
          <w:sz w:val="24"/>
          <w:szCs w:val="28"/>
        </w:rPr>
        <w:t>薪酬：基本工资</w:t>
      </w:r>
      <w:r>
        <w:rPr>
          <w:rFonts w:ascii="楷体" w:eastAsia="楷体" w:hAnsi="楷体" w:cs="宋体" w:hint="eastAsia"/>
          <w:sz w:val="24"/>
          <w:szCs w:val="28"/>
        </w:rPr>
        <w:t>+</w:t>
      </w:r>
      <w:r>
        <w:rPr>
          <w:rFonts w:ascii="楷体" w:eastAsia="楷体" w:hAnsi="楷体" w:cs="宋体" w:hint="eastAsia"/>
          <w:sz w:val="24"/>
          <w:szCs w:val="28"/>
        </w:rPr>
        <w:t>课时费</w:t>
      </w:r>
      <w:r>
        <w:rPr>
          <w:rFonts w:ascii="楷体" w:eastAsia="楷体" w:hAnsi="楷体" w:cs="宋体" w:hint="eastAsia"/>
          <w:sz w:val="24"/>
          <w:szCs w:val="28"/>
        </w:rPr>
        <w:t>(</w:t>
      </w:r>
      <w:r>
        <w:rPr>
          <w:rFonts w:ascii="楷体" w:eastAsia="楷体" w:hAnsi="楷体" w:cs="宋体" w:hint="eastAsia"/>
          <w:sz w:val="24"/>
          <w:szCs w:val="28"/>
        </w:rPr>
        <w:t>5-10</w:t>
      </w:r>
      <w:r>
        <w:rPr>
          <w:rFonts w:ascii="楷体" w:eastAsia="楷体" w:hAnsi="楷体" w:cs="宋体" w:hint="eastAsia"/>
          <w:sz w:val="24"/>
          <w:szCs w:val="28"/>
        </w:rPr>
        <w:t>k/</w:t>
      </w:r>
      <w:r>
        <w:rPr>
          <w:rFonts w:ascii="楷体" w:eastAsia="楷体" w:hAnsi="楷体" w:cs="宋体" w:hint="eastAsia"/>
          <w:sz w:val="24"/>
          <w:szCs w:val="28"/>
        </w:rPr>
        <w:t>月</w:t>
      </w:r>
      <w:r>
        <w:rPr>
          <w:rFonts w:ascii="楷体" w:eastAsia="楷体" w:hAnsi="楷体" w:cs="宋体" w:hint="eastAsia"/>
          <w:sz w:val="24"/>
          <w:szCs w:val="28"/>
        </w:rPr>
        <w:t>)</w:t>
      </w:r>
    </w:p>
    <w:p w:rsidR="00890D7A" w:rsidRDefault="00037BAA">
      <w:pPr>
        <w:numPr>
          <w:ilvl w:val="0"/>
          <w:numId w:val="1"/>
        </w:numPr>
        <w:wordWrap w:val="0"/>
        <w:spacing w:line="384" w:lineRule="auto"/>
        <w:jc w:val="left"/>
        <w:rPr>
          <w:rFonts w:ascii="楷体" w:eastAsia="楷体" w:hAnsi="楷体" w:cs="宋体"/>
          <w:sz w:val="24"/>
          <w:szCs w:val="28"/>
        </w:rPr>
      </w:pPr>
      <w:r>
        <w:rPr>
          <w:rFonts w:ascii="楷体" w:eastAsia="楷体" w:hAnsi="楷体" w:cs="宋体" w:hint="eastAsia"/>
          <w:sz w:val="24"/>
          <w:szCs w:val="28"/>
        </w:rPr>
        <w:t>福利：</w:t>
      </w:r>
      <w:r>
        <w:rPr>
          <w:rFonts w:ascii="楷体" w:eastAsia="楷体" w:hAnsi="楷体" w:cs="宋体" w:hint="eastAsia"/>
          <w:sz w:val="24"/>
          <w:szCs w:val="28"/>
        </w:rPr>
        <w:t>五</w:t>
      </w:r>
      <w:r>
        <w:rPr>
          <w:rFonts w:ascii="楷体" w:eastAsia="楷体" w:hAnsi="楷体" w:cs="宋体" w:hint="eastAsia"/>
          <w:sz w:val="24"/>
          <w:szCs w:val="28"/>
        </w:rPr>
        <w:t>险一金、带薪年假、</w:t>
      </w:r>
      <w:r w:rsidR="00FC6576">
        <w:rPr>
          <w:rFonts w:ascii="楷体" w:eastAsia="楷体" w:hAnsi="楷体" w:cs="宋体" w:hint="eastAsia"/>
          <w:sz w:val="24"/>
          <w:szCs w:val="28"/>
        </w:rPr>
        <w:t>年终奖金、</w:t>
      </w:r>
      <w:r>
        <w:rPr>
          <w:rFonts w:ascii="楷体" w:eastAsia="楷体" w:hAnsi="楷体" w:cs="宋体" w:hint="eastAsia"/>
          <w:sz w:val="24"/>
          <w:szCs w:val="28"/>
        </w:rPr>
        <w:t>团建旅游、节日补助、生日礼品</w:t>
      </w:r>
    </w:p>
    <w:p w:rsidR="00890D7A" w:rsidRDefault="00037BAA">
      <w:pPr>
        <w:numPr>
          <w:ilvl w:val="0"/>
          <w:numId w:val="1"/>
        </w:numPr>
        <w:wordWrap w:val="0"/>
        <w:spacing w:line="384" w:lineRule="auto"/>
        <w:jc w:val="left"/>
        <w:rPr>
          <w:rFonts w:ascii="楷体" w:eastAsia="楷体" w:hAnsi="楷体" w:cs="宋体"/>
          <w:sz w:val="24"/>
          <w:szCs w:val="28"/>
        </w:rPr>
      </w:pPr>
      <w:r>
        <w:rPr>
          <w:rFonts w:ascii="楷体" w:eastAsia="楷体" w:hAnsi="楷体" w:cs="宋体" w:hint="eastAsia"/>
          <w:sz w:val="24"/>
          <w:szCs w:val="28"/>
        </w:rPr>
        <w:t>职业发展：新教师－优秀教师－资深教师－教育专家</w:t>
      </w:r>
    </w:p>
    <w:p w:rsidR="00890D7A" w:rsidRDefault="00890D7A">
      <w:pPr>
        <w:wordWrap w:val="0"/>
        <w:spacing w:line="384" w:lineRule="auto"/>
        <w:ind w:left="900"/>
        <w:jc w:val="left"/>
        <w:rPr>
          <w:rFonts w:ascii="楷体" w:eastAsia="楷体" w:hAnsi="楷体" w:cs="宋体"/>
          <w:sz w:val="24"/>
          <w:szCs w:val="28"/>
        </w:rPr>
      </w:pPr>
    </w:p>
    <w:p w:rsidR="00890D7A" w:rsidRDefault="00037BAA">
      <w:pPr>
        <w:wordWrap w:val="0"/>
        <w:spacing w:line="384" w:lineRule="auto"/>
        <w:ind w:left="420"/>
        <w:jc w:val="left"/>
        <w:rPr>
          <w:rFonts w:ascii="楷体" w:eastAsia="楷体" w:hAnsi="楷体" w:cs="宋体"/>
          <w:sz w:val="24"/>
          <w:szCs w:val="28"/>
        </w:rPr>
      </w:pPr>
      <w:r>
        <w:rPr>
          <w:rFonts w:ascii="楷体" w:eastAsia="楷体" w:hAnsi="楷体" w:cs="宋体" w:hint="eastAsia"/>
          <w:b/>
          <w:color w:val="0000FF"/>
          <w:sz w:val="36"/>
          <w:szCs w:val="44"/>
        </w:rPr>
        <w:t>四、联系方式</w:t>
      </w:r>
    </w:p>
    <w:p w:rsidR="00890D7A" w:rsidRDefault="00037BAA">
      <w:pPr>
        <w:wordWrap w:val="0"/>
        <w:spacing w:line="384" w:lineRule="auto"/>
        <w:ind w:left="420" w:firstLine="420"/>
        <w:jc w:val="left"/>
        <w:rPr>
          <w:rFonts w:ascii="华文楷体" w:eastAsia="华文楷体" w:hAnsi="华文楷体" w:cs="宋体"/>
          <w:b/>
          <w:color w:val="000000"/>
          <w:sz w:val="24"/>
          <w:szCs w:val="28"/>
        </w:rPr>
      </w:pPr>
      <w:r>
        <w:rPr>
          <w:rStyle w:val="a8"/>
          <w:rFonts w:ascii="华文楷体" w:eastAsia="华文楷体" w:hAnsi="华文楷体" w:cs="宋体" w:hint="eastAsia"/>
          <w:color w:val="000000"/>
          <w:sz w:val="24"/>
          <w:szCs w:val="28"/>
        </w:rPr>
        <w:t>果断投递简历至：</w:t>
      </w:r>
      <w:r w:rsidR="00EA1105" w:rsidRPr="00EA1105">
        <w:rPr>
          <w:rStyle w:val="a9"/>
          <w:rFonts w:asciiTheme="minorHAnsi" w:eastAsia="华文楷体" w:hAnsiTheme="minorHAnsi" w:cs="宋体"/>
          <w:b/>
          <w:sz w:val="24"/>
          <w:szCs w:val="28"/>
        </w:rPr>
        <w:t>gswuhan@gaosiedu.com</w:t>
      </w:r>
    </w:p>
    <w:p w:rsidR="00890D7A" w:rsidRDefault="00037BAA">
      <w:pPr>
        <w:wordWrap w:val="0"/>
        <w:spacing w:line="384" w:lineRule="auto"/>
        <w:ind w:left="420" w:firstLine="420"/>
        <w:jc w:val="left"/>
        <w:rPr>
          <w:rStyle w:val="a9"/>
          <w:rFonts w:asciiTheme="minorHAnsi" w:hAnsiTheme="minorHAnsi"/>
          <w:szCs w:val="28"/>
        </w:rPr>
      </w:pPr>
      <w:r>
        <w:rPr>
          <w:rStyle w:val="a8"/>
          <w:rFonts w:ascii="华文楷体" w:eastAsia="华文楷体" w:hAnsi="华文楷体" w:cs="宋体" w:hint="eastAsia"/>
          <w:color w:val="000000"/>
          <w:sz w:val="24"/>
          <w:szCs w:val="28"/>
        </w:rPr>
        <w:t>更多信息请访问：</w:t>
      </w:r>
      <w:hyperlink r:id="rId8" w:history="1">
        <w:r>
          <w:rPr>
            <w:rStyle w:val="a9"/>
            <w:rFonts w:asciiTheme="minorHAnsi" w:eastAsia="华文楷体" w:hAnsiTheme="minorHAnsi" w:cs="宋体"/>
            <w:b/>
            <w:sz w:val="24"/>
            <w:szCs w:val="28"/>
          </w:rPr>
          <w:t>www.</w:t>
        </w:r>
      </w:hyperlink>
      <w:r>
        <w:rPr>
          <w:rStyle w:val="a9"/>
          <w:rFonts w:asciiTheme="minorHAnsi" w:eastAsia="华文楷体" w:hAnsiTheme="minorHAnsi" w:cs="宋体"/>
          <w:b/>
          <w:sz w:val="24"/>
          <w:szCs w:val="28"/>
        </w:rPr>
        <w:t>gaosiedu.com</w:t>
      </w:r>
    </w:p>
    <w:p w:rsidR="00890D7A" w:rsidRDefault="00037BAA">
      <w:pPr>
        <w:wordWrap w:val="0"/>
        <w:spacing w:line="384" w:lineRule="auto"/>
        <w:ind w:left="420" w:firstLine="420"/>
        <w:jc w:val="left"/>
        <w:rPr>
          <w:rFonts w:ascii="华文楷体" w:eastAsia="华文楷体" w:hAnsi="华文楷体" w:cs="宋体"/>
          <w:b/>
          <w:sz w:val="24"/>
          <w:szCs w:val="28"/>
        </w:rPr>
      </w:pPr>
      <w:r>
        <w:rPr>
          <w:rFonts w:ascii="华文楷体" w:eastAsia="华文楷体" w:hAnsi="华文楷体" w:cs="宋体" w:hint="eastAsia"/>
          <w:b/>
          <w:sz w:val="24"/>
          <w:szCs w:val="28"/>
        </w:rPr>
        <w:t>咨询电话：</w:t>
      </w:r>
      <w:r>
        <w:rPr>
          <w:rFonts w:ascii="华文楷体" w:eastAsia="华文楷体" w:hAnsi="华文楷体" w:cs="宋体" w:hint="eastAsia"/>
          <w:b/>
          <w:sz w:val="24"/>
          <w:szCs w:val="28"/>
        </w:rPr>
        <w:t>027-51338531</w:t>
      </w:r>
      <w:r>
        <w:rPr>
          <w:rFonts w:ascii="华文楷体" w:eastAsia="华文楷体" w:hAnsi="华文楷体" w:cs="宋体" w:hint="eastAsia"/>
          <w:b/>
          <w:sz w:val="24"/>
          <w:szCs w:val="28"/>
        </w:rPr>
        <w:t xml:space="preserve"> </w:t>
      </w:r>
      <w:r>
        <w:rPr>
          <w:rFonts w:ascii="华文楷体" w:eastAsia="华文楷体" w:hAnsi="华文楷体" w:cs="宋体" w:hint="eastAsia"/>
          <w:b/>
          <w:sz w:val="24"/>
          <w:szCs w:val="28"/>
        </w:rPr>
        <w:t>冯老师、胡老师</w:t>
      </w:r>
    </w:p>
    <w:p w:rsidR="00890D7A" w:rsidRDefault="00037BAA">
      <w:pPr>
        <w:wordWrap w:val="0"/>
        <w:spacing w:line="384" w:lineRule="auto"/>
        <w:ind w:left="420" w:firstLine="420"/>
        <w:jc w:val="left"/>
        <w:rPr>
          <w:rFonts w:ascii="华文楷体" w:eastAsia="华文楷体" w:hAnsi="华文楷体" w:cs="宋体"/>
          <w:b/>
          <w:sz w:val="24"/>
          <w:szCs w:val="28"/>
        </w:rPr>
      </w:pPr>
      <w:r>
        <w:rPr>
          <w:rFonts w:ascii="华文楷体" w:eastAsia="华文楷体" w:hAnsi="华文楷体" w:cs="宋体" w:hint="eastAsia"/>
          <w:b/>
          <w:sz w:val="24"/>
          <w:szCs w:val="28"/>
        </w:rPr>
        <w:t>公司地址：</w:t>
      </w:r>
      <w:r>
        <w:rPr>
          <w:rFonts w:ascii="华文楷体" w:eastAsia="华文楷体" w:hAnsi="华文楷体" w:cs="宋体" w:hint="eastAsia"/>
          <w:b/>
          <w:sz w:val="24"/>
          <w:szCs w:val="28"/>
        </w:rPr>
        <w:t>武汉市洪山区街道口鹏程国际</w:t>
      </w:r>
      <w:r>
        <w:rPr>
          <w:rFonts w:ascii="华文楷体" w:eastAsia="华文楷体" w:hAnsi="华文楷体" w:cs="宋体" w:hint="eastAsia"/>
          <w:b/>
          <w:sz w:val="24"/>
          <w:szCs w:val="28"/>
        </w:rPr>
        <w:t>C</w:t>
      </w:r>
      <w:r>
        <w:rPr>
          <w:rFonts w:ascii="华文楷体" w:eastAsia="华文楷体" w:hAnsi="华文楷体" w:cs="宋体" w:hint="eastAsia"/>
          <w:b/>
          <w:sz w:val="24"/>
          <w:szCs w:val="28"/>
        </w:rPr>
        <w:t>座</w:t>
      </w:r>
      <w:r>
        <w:rPr>
          <w:rFonts w:ascii="华文楷体" w:eastAsia="华文楷体" w:hAnsi="华文楷体" w:cs="宋体" w:hint="eastAsia"/>
          <w:b/>
          <w:sz w:val="24"/>
          <w:szCs w:val="28"/>
        </w:rPr>
        <w:t>1102</w:t>
      </w:r>
    </w:p>
    <w:p w:rsidR="00890D7A" w:rsidRDefault="00037BAA">
      <w:pPr>
        <w:wordWrap w:val="0"/>
        <w:spacing w:line="384" w:lineRule="auto"/>
        <w:ind w:left="420" w:firstLine="420"/>
        <w:jc w:val="left"/>
        <w:rPr>
          <w:rFonts w:ascii="华文楷体" w:eastAsia="华文楷体" w:hAnsi="华文楷体" w:cs="宋体"/>
          <w:b/>
          <w:sz w:val="24"/>
          <w:szCs w:val="28"/>
        </w:rPr>
      </w:pPr>
      <w:r>
        <w:rPr>
          <w:rFonts w:ascii="华文楷体" w:eastAsia="华文楷体" w:hAnsi="华文楷体" w:cs="宋体" w:hint="eastAsia"/>
          <w:b/>
          <w:sz w:val="24"/>
          <w:szCs w:val="28"/>
        </w:rPr>
        <w:t>（备注：投递简历时请标注应聘学科，如中</w:t>
      </w:r>
      <w:bookmarkStart w:id="0" w:name="_GoBack"/>
      <w:bookmarkEnd w:id="0"/>
      <w:r>
        <w:rPr>
          <w:rFonts w:ascii="华文楷体" w:eastAsia="华文楷体" w:hAnsi="华文楷体" w:cs="宋体" w:hint="eastAsia"/>
          <w:b/>
          <w:sz w:val="24"/>
          <w:szCs w:val="28"/>
        </w:rPr>
        <w:t>学数学、小学语文等）</w:t>
      </w:r>
    </w:p>
    <w:p w:rsidR="00890D7A" w:rsidRDefault="00890D7A">
      <w:pPr>
        <w:wordWrap w:val="0"/>
        <w:spacing w:line="384" w:lineRule="auto"/>
        <w:jc w:val="left"/>
        <w:rPr>
          <w:rFonts w:ascii="华文楷体" w:eastAsia="华文楷体" w:hAnsi="华文楷体" w:cs="宋体"/>
          <w:b/>
          <w:sz w:val="24"/>
          <w:szCs w:val="28"/>
        </w:rPr>
      </w:pPr>
    </w:p>
    <w:p w:rsidR="00890D7A" w:rsidRDefault="00890D7A">
      <w:pPr>
        <w:wordWrap w:val="0"/>
        <w:spacing w:line="384" w:lineRule="auto"/>
        <w:ind w:left="420" w:firstLine="420"/>
        <w:jc w:val="left"/>
        <w:rPr>
          <w:rFonts w:ascii="华文楷体" w:eastAsia="华文楷体" w:hAnsi="华文楷体" w:cs="宋体"/>
          <w:b/>
          <w:sz w:val="24"/>
          <w:szCs w:val="28"/>
        </w:rPr>
      </w:pPr>
    </w:p>
    <w:p w:rsidR="00890D7A" w:rsidRDefault="00890D7A">
      <w:pPr>
        <w:wordWrap w:val="0"/>
        <w:spacing w:line="384" w:lineRule="auto"/>
        <w:ind w:left="420" w:firstLine="420"/>
        <w:rPr>
          <w:rFonts w:ascii="华文楷体" w:eastAsia="华文楷体" w:hAnsi="华文楷体" w:cs="宋体"/>
          <w:b/>
          <w:sz w:val="24"/>
          <w:szCs w:val="28"/>
        </w:rPr>
      </w:pPr>
    </w:p>
    <w:sectPr w:rsidR="00890D7A" w:rsidSect="00890D7A">
      <w:headerReference w:type="default" r:id="rId9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AA" w:rsidRDefault="00037BAA" w:rsidP="00890D7A">
      <w:r>
        <w:separator/>
      </w:r>
    </w:p>
  </w:endnote>
  <w:endnote w:type="continuationSeparator" w:id="0">
    <w:p w:rsidR="00037BAA" w:rsidRDefault="00037BAA" w:rsidP="0089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Batang"/>
    <w:charset w:val="50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AA" w:rsidRDefault="00037BAA" w:rsidP="00890D7A">
      <w:r>
        <w:separator/>
      </w:r>
    </w:p>
  </w:footnote>
  <w:footnote w:type="continuationSeparator" w:id="0">
    <w:p w:rsidR="00037BAA" w:rsidRDefault="00037BAA" w:rsidP="0089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7A" w:rsidRDefault="00037BAA">
    <w:pPr>
      <w:pStyle w:val="a7"/>
    </w:pPr>
    <w:r>
      <w:rPr>
        <w:rFonts w:ascii="微软雅黑" w:eastAsia="微软雅黑" w:hAnsi="微软雅黑" w:hint="eastAsia"/>
        <w:b/>
        <w:spacing w:val="6"/>
        <w:szCs w:val="21"/>
      </w:rPr>
      <w:t xml:space="preserve">  </w:t>
    </w:r>
    <w:r w:rsidR="00890D7A" w:rsidRPr="00890D7A">
      <w:rPr>
        <w:rFonts w:ascii="微软雅黑" w:eastAsia="微软雅黑" w:hAnsi="微软雅黑"/>
        <w:b/>
        <w:spacing w:val="6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0.5pt">
          <v:imagedata r:id="rId1" o:title="高思LOGO"/>
        </v:shape>
      </w:pict>
    </w:r>
    <w:r>
      <w:rPr>
        <w:rFonts w:ascii="微软雅黑" w:eastAsia="微软雅黑" w:hAnsi="微软雅黑" w:hint="eastAsia"/>
        <w:b/>
        <w:spacing w:val="6"/>
        <w:szCs w:val="21"/>
      </w:rPr>
      <w:tab/>
    </w:r>
    <w:r>
      <w:rPr>
        <w:rFonts w:ascii="微软雅黑" w:eastAsia="微软雅黑" w:hAnsi="微软雅黑" w:hint="eastAsia"/>
        <w:b/>
        <w:spacing w:val="6"/>
        <w:szCs w:val="21"/>
      </w:rPr>
      <w:t xml:space="preserve">                                     </w:t>
    </w:r>
    <w:r>
      <w:rPr>
        <w:rFonts w:ascii="微软雅黑" w:eastAsia="微软雅黑" w:hAnsi="微软雅黑" w:hint="eastAsia"/>
        <w:b/>
        <w:spacing w:val="6"/>
        <w:sz w:val="21"/>
        <w:szCs w:val="21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3F71"/>
    <w:multiLevelType w:val="hybridMultilevel"/>
    <w:tmpl w:val="C248C998"/>
    <w:lvl w:ilvl="0" w:tplc="B4BE54A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6A1F6EF4"/>
    <w:multiLevelType w:val="multilevel"/>
    <w:tmpl w:val="6A1F6EF4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254"/>
    <w:rsid w:val="00037BAA"/>
    <w:rsid w:val="000463ED"/>
    <w:rsid w:val="00052A55"/>
    <w:rsid w:val="0007237A"/>
    <w:rsid w:val="00072A3B"/>
    <w:rsid w:val="000747DA"/>
    <w:rsid w:val="000B7B2A"/>
    <w:rsid w:val="000C4739"/>
    <w:rsid w:val="000D1DC0"/>
    <w:rsid w:val="000E7C2D"/>
    <w:rsid w:val="001638AF"/>
    <w:rsid w:val="00172A27"/>
    <w:rsid w:val="00184565"/>
    <w:rsid w:val="001B514D"/>
    <w:rsid w:val="001C430C"/>
    <w:rsid w:val="001D19FF"/>
    <w:rsid w:val="00232924"/>
    <w:rsid w:val="00236B7A"/>
    <w:rsid w:val="00236BD0"/>
    <w:rsid w:val="00260639"/>
    <w:rsid w:val="0028125A"/>
    <w:rsid w:val="00293BDA"/>
    <w:rsid w:val="002B4F5B"/>
    <w:rsid w:val="002D393F"/>
    <w:rsid w:val="003103E1"/>
    <w:rsid w:val="00324A2A"/>
    <w:rsid w:val="00344393"/>
    <w:rsid w:val="00365E35"/>
    <w:rsid w:val="003919A1"/>
    <w:rsid w:val="003C0E51"/>
    <w:rsid w:val="003F6056"/>
    <w:rsid w:val="00425E1E"/>
    <w:rsid w:val="00466EC4"/>
    <w:rsid w:val="00467825"/>
    <w:rsid w:val="00470819"/>
    <w:rsid w:val="004714D2"/>
    <w:rsid w:val="004F1742"/>
    <w:rsid w:val="00502B1F"/>
    <w:rsid w:val="005118E8"/>
    <w:rsid w:val="00511C6A"/>
    <w:rsid w:val="005823DF"/>
    <w:rsid w:val="005A06DF"/>
    <w:rsid w:val="005D53F5"/>
    <w:rsid w:val="005F1679"/>
    <w:rsid w:val="006107E2"/>
    <w:rsid w:val="0062480E"/>
    <w:rsid w:val="00667D92"/>
    <w:rsid w:val="006734E5"/>
    <w:rsid w:val="006A038A"/>
    <w:rsid w:val="006A4F94"/>
    <w:rsid w:val="00721BB0"/>
    <w:rsid w:val="0079196E"/>
    <w:rsid w:val="007B02C7"/>
    <w:rsid w:val="007C095A"/>
    <w:rsid w:val="007D435E"/>
    <w:rsid w:val="007D7E5E"/>
    <w:rsid w:val="007E5D31"/>
    <w:rsid w:val="007E7BCA"/>
    <w:rsid w:val="008126EC"/>
    <w:rsid w:val="0086212D"/>
    <w:rsid w:val="00880C2A"/>
    <w:rsid w:val="00890D7A"/>
    <w:rsid w:val="00896471"/>
    <w:rsid w:val="008D3E14"/>
    <w:rsid w:val="008E0659"/>
    <w:rsid w:val="008E21A0"/>
    <w:rsid w:val="008E3D3B"/>
    <w:rsid w:val="008F52AC"/>
    <w:rsid w:val="009355E3"/>
    <w:rsid w:val="00982BE5"/>
    <w:rsid w:val="009F1800"/>
    <w:rsid w:val="009F3CC8"/>
    <w:rsid w:val="00A01406"/>
    <w:rsid w:val="00A03876"/>
    <w:rsid w:val="00A127CF"/>
    <w:rsid w:val="00A64C98"/>
    <w:rsid w:val="00A84DE2"/>
    <w:rsid w:val="00AA31F9"/>
    <w:rsid w:val="00B06BB9"/>
    <w:rsid w:val="00B14CBE"/>
    <w:rsid w:val="00B24798"/>
    <w:rsid w:val="00B31D12"/>
    <w:rsid w:val="00B3321C"/>
    <w:rsid w:val="00B92188"/>
    <w:rsid w:val="00BD2C2F"/>
    <w:rsid w:val="00BE4688"/>
    <w:rsid w:val="00BE4A1E"/>
    <w:rsid w:val="00C10DEC"/>
    <w:rsid w:val="00C71380"/>
    <w:rsid w:val="00CB6D31"/>
    <w:rsid w:val="00CC1F28"/>
    <w:rsid w:val="00D26F50"/>
    <w:rsid w:val="00D66EDD"/>
    <w:rsid w:val="00D85592"/>
    <w:rsid w:val="00DB14FD"/>
    <w:rsid w:val="00DC4BD4"/>
    <w:rsid w:val="00DD0324"/>
    <w:rsid w:val="00E5227E"/>
    <w:rsid w:val="00E56DEF"/>
    <w:rsid w:val="00E57003"/>
    <w:rsid w:val="00E6123F"/>
    <w:rsid w:val="00E7706F"/>
    <w:rsid w:val="00E92F7F"/>
    <w:rsid w:val="00EA1105"/>
    <w:rsid w:val="00EA61E3"/>
    <w:rsid w:val="00ED1D69"/>
    <w:rsid w:val="00ED28F5"/>
    <w:rsid w:val="00F537A0"/>
    <w:rsid w:val="00F55B30"/>
    <w:rsid w:val="00F75190"/>
    <w:rsid w:val="00F8448E"/>
    <w:rsid w:val="00F95E3B"/>
    <w:rsid w:val="00FA3EE5"/>
    <w:rsid w:val="00FC0E1F"/>
    <w:rsid w:val="00FC3E5D"/>
    <w:rsid w:val="00FC6576"/>
    <w:rsid w:val="1BBF12EE"/>
    <w:rsid w:val="1EC919CB"/>
    <w:rsid w:val="384F3185"/>
    <w:rsid w:val="42BD4CC2"/>
    <w:rsid w:val="4C66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890D7A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890D7A"/>
    <w:pPr>
      <w:jc w:val="left"/>
    </w:pPr>
    <w:rPr>
      <w:lang/>
    </w:rPr>
  </w:style>
  <w:style w:type="paragraph" w:styleId="a5">
    <w:name w:val="Balloon Text"/>
    <w:basedOn w:val="a"/>
    <w:link w:val="Char1"/>
    <w:uiPriority w:val="99"/>
    <w:unhideWhenUsed/>
    <w:rsid w:val="00890D7A"/>
    <w:rPr>
      <w:sz w:val="18"/>
      <w:szCs w:val="18"/>
      <w:lang/>
    </w:rPr>
  </w:style>
  <w:style w:type="paragraph" w:styleId="a6">
    <w:name w:val="footer"/>
    <w:basedOn w:val="a"/>
    <w:rsid w:val="00890D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890D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Strong"/>
    <w:uiPriority w:val="22"/>
    <w:qFormat/>
    <w:rsid w:val="00890D7A"/>
    <w:rPr>
      <w:b/>
      <w:bCs/>
    </w:rPr>
  </w:style>
  <w:style w:type="character" w:styleId="a9">
    <w:name w:val="Hyperlink"/>
    <w:uiPriority w:val="99"/>
    <w:unhideWhenUsed/>
    <w:rsid w:val="00890D7A"/>
    <w:rPr>
      <w:color w:val="136DBA"/>
      <w:u w:val="none"/>
    </w:rPr>
  </w:style>
  <w:style w:type="character" w:styleId="aa">
    <w:name w:val="annotation reference"/>
    <w:uiPriority w:val="99"/>
    <w:unhideWhenUsed/>
    <w:rsid w:val="00890D7A"/>
    <w:rPr>
      <w:sz w:val="21"/>
      <w:szCs w:val="21"/>
    </w:rPr>
  </w:style>
  <w:style w:type="table" w:styleId="ab">
    <w:name w:val="Table Grid"/>
    <w:basedOn w:val="a1"/>
    <w:uiPriority w:val="59"/>
    <w:rsid w:val="00890D7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90D7A"/>
    <w:pPr>
      <w:ind w:firstLineChars="200" w:firstLine="420"/>
    </w:pPr>
  </w:style>
  <w:style w:type="character" w:customStyle="1" w:styleId="Char0">
    <w:name w:val="批注文字 Char"/>
    <w:link w:val="a4"/>
    <w:uiPriority w:val="99"/>
    <w:semiHidden/>
    <w:rsid w:val="00890D7A"/>
    <w:rPr>
      <w:kern w:val="2"/>
      <w:sz w:val="21"/>
    </w:rPr>
  </w:style>
  <w:style w:type="character" w:customStyle="1" w:styleId="Char">
    <w:name w:val="批注主题 Char"/>
    <w:link w:val="a3"/>
    <w:uiPriority w:val="99"/>
    <w:semiHidden/>
    <w:rsid w:val="00890D7A"/>
    <w:rPr>
      <w:b/>
      <w:bCs/>
      <w:kern w:val="2"/>
      <w:sz w:val="21"/>
    </w:rPr>
  </w:style>
  <w:style w:type="character" w:customStyle="1" w:styleId="Char1">
    <w:name w:val="批注框文本 Char"/>
    <w:link w:val="a5"/>
    <w:uiPriority w:val="99"/>
    <w:semiHidden/>
    <w:rsid w:val="00890D7A"/>
    <w:rPr>
      <w:kern w:val="2"/>
      <w:sz w:val="18"/>
      <w:szCs w:val="18"/>
    </w:rPr>
  </w:style>
  <w:style w:type="character" w:customStyle="1" w:styleId="apple-converted-space">
    <w:name w:val="apple-converted-space"/>
    <w:rsid w:val="00890D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by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好未来(NYSE:XRS)・摩比思维馆2015校园招聘</dc:title>
  <dc:creator>李广</dc:creator>
  <cp:lastModifiedBy>User</cp:lastModifiedBy>
  <cp:revision>96</cp:revision>
  <dcterms:created xsi:type="dcterms:W3CDTF">2015-03-03T01:25:00Z</dcterms:created>
  <dcterms:modified xsi:type="dcterms:W3CDTF">2017-02-27T06:03:00Z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